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A22CC96" w:rsidP="7122135D" w:rsidRDefault="1A22CC96" w14:paraId="7AAC41C0" w14:textId="23B9271A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7122135D" w:rsidR="1A22CC96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8"/>
          <w:szCs w:val="28"/>
          <w:lang w:val="en-GB"/>
        </w:rPr>
        <w:t>KNOWHOW</w:t>
      </w:r>
      <w:r w:rsidRPr="7122135D" w:rsidR="1A22CC96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 xml:space="preserve"> ACADEMIC ENGLISH CLASSES </w:t>
      </w:r>
    </w:p>
    <w:p w:rsidR="1A22CC96" w:rsidP="7122135D" w:rsidRDefault="1A22CC96" w14:paraId="4F1DDA65" w14:textId="146DA3D3">
      <w:pPr>
        <w:pStyle w:val="Heading2"/>
        <w:bidi w:val="0"/>
        <w:spacing w:before="200" w:beforeAutospacing="off" w:after="0" w:afterAutospacing="off" w:line="276" w:lineRule="auto"/>
        <w:ind w:left="0" w:right="0"/>
        <w:jc w:val="center"/>
      </w:pPr>
      <w:r w:rsidRPr="7122135D" w:rsidR="1A22CC96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  <w:t>Writing at university</w:t>
      </w:r>
    </w:p>
    <w:p w:rsidR="1A22CC96" w:rsidP="7122135D" w:rsidRDefault="1A22CC96" w14:paraId="255F58B9" w14:textId="2517C058">
      <w:pPr>
        <w:pStyle w:val="Heading2"/>
        <w:spacing w:before="200"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7122135D" w:rsidR="1A22CC96"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  <w:t>SYLLABUS OUTLINE: SEMESTER 2 2020-21</w:t>
      </w:r>
    </w:p>
    <w:p w:rsidR="7122135D" w:rsidP="7122135D" w:rsidRDefault="7122135D" w14:paraId="2EA4BE84" w14:textId="5CB103E3">
      <w:pPr>
        <w:pStyle w:val="Normal"/>
        <w:rPr>
          <w:noProof w:val="0"/>
          <w:lang w:val="en-GB"/>
        </w:rPr>
      </w:pPr>
    </w:p>
    <w:p w:rsidR="7651C9EE" w:rsidP="7651C9EE" w:rsidRDefault="7651C9EE" w14:paraId="5CBFF694" w14:textId="5B3B166F">
      <w:pPr>
        <w:pStyle w:val="NoSpacing"/>
        <w:jc w:val="both"/>
        <w:rPr>
          <w:sz w:val="22"/>
          <w:szCs w:val="22"/>
        </w:rPr>
      </w:pPr>
    </w:p>
    <w:p w:rsidR="0064467A" w:rsidP="00005E61" w:rsidRDefault="00E4111B" w14:paraId="0B5AD714" w14:textId="465D0C3F">
      <w:pPr>
        <w:pStyle w:val="NoSpacing"/>
        <w:jc w:val="both"/>
        <w:rPr>
          <w:sz w:val="22"/>
          <w:szCs w:val="22"/>
        </w:rPr>
      </w:pPr>
      <w:r w:rsidRPr="00C523D9">
        <w:rPr>
          <w:sz w:val="22"/>
          <w:szCs w:val="22"/>
        </w:rPr>
        <w:t xml:space="preserve">The principle aim of the Academic </w:t>
      </w:r>
      <w:r w:rsidRPr="00C523D9" w:rsidR="000D5340">
        <w:rPr>
          <w:sz w:val="22"/>
          <w:szCs w:val="22"/>
        </w:rPr>
        <w:t>Writing</w:t>
      </w:r>
      <w:r w:rsidRPr="00C523D9">
        <w:rPr>
          <w:sz w:val="22"/>
          <w:szCs w:val="22"/>
        </w:rPr>
        <w:t xml:space="preserve"> </w:t>
      </w:r>
      <w:r w:rsidRPr="00C523D9" w:rsidR="003476C3">
        <w:rPr>
          <w:sz w:val="22"/>
          <w:szCs w:val="22"/>
        </w:rPr>
        <w:t>course</w:t>
      </w:r>
      <w:r w:rsidRPr="00C523D9">
        <w:rPr>
          <w:sz w:val="22"/>
          <w:szCs w:val="22"/>
        </w:rPr>
        <w:t xml:space="preserve"> is to</w:t>
      </w:r>
      <w:r w:rsidRPr="00C523D9" w:rsidR="000D5340">
        <w:rPr>
          <w:sz w:val="22"/>
          <w:szCs w:val="22"/>
        </w:rPr>
        <w:t xml:space="preserve"> improve your performance in all areas of your academic writing. It</w:t>
      </w:r>
      <w:r w:rsidRPr="00C523D9" w:rsidR="00C523D9">
        <w:rPr>
          <w:sz w:val="22"/>
          <w:szCs w:val="22"/>
        </w:rPr>
        <w:t xml:space="preserve"> will do this through</w:t>
      </w:r>
      <w:r w:rsidR="005A7CF3">
        <w:rPr>
          <w:sz w:val="22"/>
          <w:szCs w:val="22"/>
        </w:rPr>
        <w:t xml:space="preserve"> </w:t>
      </w:r>
      <w:r w:rsidRPr="00C523D9" w:rsidR="00C523D9">
        <w:rPr>
          <w:sz w:val="22"/>
          <w:szCs w:val="22"/>
        </w:rPr>
        <w:t xml:space="preserve">a series of </w:t>
      </w:r>
      <w:r w:rsidR="005A7CF3">
        <w:rPr>
          <w:sz w:val="22"/>
          <w:szCs w:val="22"/>
        </w:rPr>
        <w:t xml:space="preserve">writing </w:t>
      </w:r>
      <w:r w:rsidRPr="00C523D9" w:rsidR="00C523D9">
        <w:rPr>
          <w:sz w:val="22"/>
          <w:szCs w:val="22"/>
        </w:rPr>
        <w:t xml:space="preserve">workshops where you will complete </w:t>
      </w:r>
      <w:r w:rsidR="005A7CF3">
        <w:rPr>
          <w:sz w:val="22"/>
          <w:szCs w:val="22"/>
        </w:rPr>
        <w:t xml:space="preserve">writing </w:t>
      </w:r>
      <w:r w:rsidRPr="00C523D9" w:rsidR="00C523D9">
        <w:rPr>
          <w:sz w:val="22"/>
          <w:szCs w:val="22"/>
        </w:rPr>
        <w:t xml:space="preserve">tasks each week and connect them to your own work. You will learn the importance of editing your own work and focussing it. </w:t>
      </w:r>
    </w:p>
    <w:p w:rsidR="00FA592B" w:rsidP="00E4111B" w:rsidRDefault="00FA592B" w14:paraId="0A37501D" w14:textId="77777777">
      <w:pPr>
        <w:pStyle w:val="NoSpacing"/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Pr="003476C3" w:rsidR="003476C3" w:rsidTr="4E62CA52" w14:paraId="08D17788" w14:textId="77777777">
        <w:tc>
          <w:tcPr>
            <w:tcW w:w="1555" w:type="dxa"/>
            <w:tcMar/>
          </w:tcPr>
          <w:p w:rsidR="00F45E29" w:rsidP="00F45E29" w:rsidRDefault="003476C3" w14:paraId="6852FB29" w14:textId="47277EC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476C3">
              <w:rPr>
                <w:b/>
                <w:sz w:val="22"/>
                <w:szCs w:val="22"/>
              </w:rPr>
              <w:t>Session</w:t>
            </w:r>
          </w:p>
          <w:p w:rsidRPr="003476C3" w:rsidR="003476C3" w:rsidP="00F45E29" w:rsidRDefault="00F45E29" w14:paraId="32525AE9" w14:textId="3D0AF4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(week commencing)</w:t>
            </w:r>
          </w:p>
        </w:tc>
        <w:tc>
          <w:tcPr>
            <w:tcW w:w="7461" w:type="dxa"/>
            <w:tcMar/>
          </w:tcPr>
          <w:p w:rsidR="00F45E29" w:rsidP="00F45E29" w:rsidRDefault="00F45E29" w14:paraId="776459C0" w14:textId="77777777">
            <w:pPr>
              <w:pStyle w:val="NoSpacing"/>
              <w:jc w:val="both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Topic/Title </w:t>
            </w:r>
          </w:p>
          <w:p w:rsidRPr="003476C3" w:rsidR="003476C3" w:rsidP="4E62CA52" w:rsidRDefault="00F45E29" w14:paraId="2025F5B7" w14:textId="0ABECA76">
            <w:pPr>
              <w:pStyle w:val="NoSpacing"/>
              <w:jc w:val="both"/>
              <w:rPr>
                <w:rFonts w:eastAsia="Times New Roman" w:cs="Times New Roman"/>
                <w:b w:val="1"/>
                <w:bCs w:val="1"/>
                <w:sz w:val="22"/>
                <w:szCs w:val="22"/>
                <w:lang w:eastAsia="en-GB"/>
              </w:rPr>
            </w:pPr>
            <w:r w:rsidRPr="4E62CA52" w:rsidR="00F45E29">
              <w:rPr>
                <w:rFonts w:eastAsia="Times New Roman" w:cs="Times New Roman"/>
                <w:sz w:val="22"/>
                <w:szCs w:val="22"/>
                <w:lang w:eastAsia="en-GB"/>
              </w:rPr>
              <w:t>Session Aims</w:t>
            </w:r>
          </w:p>
          <w:p w:rsidRPr="003476C3" w:rsidR="003476C3" w:rsidP="4E62CA52" w:rsidRDefault="00F45E29" w14:paraId="1C767E21" w14:textId="2E2A942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4E62CA52" w:rsidR="44CF0FC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Improve your academic writing to produce more effective assignments.</w:t>
            </w:r>
          </w:p>
        </w:tc>
      </w:tr>
      <w:tr w:rsidR="00D95DB7" w:rsidTr="4E62CA52" w14:paraId="65AD6DE7" w14:textId="77777777">
        <w:tc>
          <w:tcPr>
            <w:tcW w:w="1555" w:type="dxa"/>
            <w:tcMar/>
          </w:tcPr>
          <w:p w:rsidRPr="007A13D0" w:rsidR="00D95DB7" w:rsidP="00F45E29" w:rsidRDefault="00F45E29" w14:paraId="12322E2A" w14:textId="5F640018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15/2/21</w:t>
            </w:r>
          </w:p>
        </w:tc>
        <w:tc>
          <w:tcPr>
            <w:tcW w:w="7461" w:type="dxa"/>
            <w:tcMar/>
          </w:tcPr>
          <w:p w:rsidRPr="005A7CF3" w:rsidR="00D95DB7" w:rsidP="003476C3" w:rsidRDefault="00C523D9" w14:paraId="6CF09FE9" w14:textId="1517BE7D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28662736">
              <w:rPr>
                <w:b w:val="1"/>
                <w:bCs w:val="1"/>
                <w:sz w:val="22"/>
                <w:szCs w:val="22"/>
              </w:rPr>
              <w:t xml:space="preserve">Writing at University (Session 1 of 8): </w:t>
            </w:r>
            <w:r w:rsidRPr="7122135D" w:rsidR="00C523D9">
              <w:rPr>
                <w:b w:val="0"/>
                <w:bCs w:val="0"/>
                <w:sz w:val="22"/>
                <w:szCs w:val="22"/>
              </w:rPr>
              <w:t>Tips and techniques</w:t>
            </w:r>
            <w:r w:rsidRPr="7122135D" w:rsidR="09FCF2A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122135D" w:rsidR="024C2E95">
              <w:rPr>
                <w:b w:val="0"/>
                <w:bCs w:val="0"/>
                <w:sz w:val="22"/>
                <w:szCs w:val="22"/>
              </w:rPr>
              <w:t>- a</w:t>
            </w:r>
            <w:r w:rsidRPr="7122135D" w:rsidR="00C523D9">
              <w:rPr>
                <w:sz w:val="22"/>
                <w:szCs w:val="22"/>
              </w:rPr>
              <w:t xml:space="preserve"> good writing process leads to a good written product. What is your essay title and how are you planning it? </w:t>
            </w:r>
          </w:p>
        </w:tc>
      </w:tr>
      <w:tr w:rsidR="00D95DB7" w:rsidTr="4E62CA52" w14:paraId="00743D50" w14:textId="77777777">
        <w:tc>
          <w:tcPr>
            <w:tcW w:w="1555" w:type="dxa"/>
            <w:tcMar/>
          </w:tcPr>
          <w:p w:rsidRPr="007A13D0" w:rsidR="00D95DB7" w:rsidP="00F45E29" w:rsidRDefault="00F45E29" w14:paraId="66C1EC56" w14:textId="22255D3E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22/2/21</w:t>
            </w:r>
          </w:p>
        </w:tc>
        <w:tc>
          <w:tcPr>
            <w:tcW w:w="7461" w:type="dxa"/>
            <w:tcMar/>
          </w:tcPr>
          <w:p w:rsidRPr="005A7CF3" w:rsidR="00D95DB7" w:rsidP="0001138C" w:rsidRDefault="00C523D9" w14:paraId="1996CBF2" w14:textId="3EF01486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10D14BB5">
              <w:rPr>
                <w:b w:val="1"/>
                <w:bCs w:val="1"/>
                <w:sz w:val="22"/>
                <w:szCs w:val="22"/>
              </w:rPr>
              <w:t>Writing at University (Session 2 of 8):</w:t>
            </w:r>
            <w:r w:rsidRPr="7122135D" w:rsidR="00C523D9">
              <w:rPr>
                <w:sz w:val="22"/>
                <w:szCs w:val="22"/>
              </w:rPr>
              <w:t xml:space="preserve"> Writing clear introductions and conclusions.  Using signposting</w:t>
            </w:r>
          </w:p>
        </w:tc>
      </w:tr>
      <w:tr w:rsidR="00D95DB7" w:rsidTr="4E62CA52" w14:paraId="5B0B8FA9" w14:textId="77777777">
        <w:tc>
          <w:tcPr>
            <w:tcW w:w="1555" w:type="dxa"/>
            <w:tcMar/>
          </w:tcPr>
          <w:p w:rsidRPr="007A13D0" w:rsidR="00D95DB7" w:rsidP="00F45E29" w:rsidRDefault="00F45E29" w14:paraId="51ECD018" w14:textId="765EB5C1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1/3/21</w:t>
            </w:r>
          </w:p>
        </w:tc>
        <w:tc>
          <w:tcPr>
            <w:tcW w:w="7461" w:type="dxa"/>
            <w:tcMar/>
          </w:tcPr>
          <w:p w:rsidRPr="005A7CF3" w:rsidR="00D95DB7" w:rsidP="0001138C" w:rsidRDefault="00C523D9" w14:paraId="44BF8E4D" w14:textId="7A6E0CE0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09971307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07B899CF">
              <w:rPr>
                <w:b w:val="1"/>
                <w:bCs w:val="1"/>
                <w:sz w:val="22"/>
                <w:szCs w:val="22"/>
              </w:rPr>
              <w:t>3</w:t>
            </w:r>
            <w:r w:rsidRPr="7122135D" w:rsidR="09971307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C523D9">
              <w:rPr>
                <w:sz w:val="22"/>
                <w:szCs w:val="22"/>
              </w:rPr>
              <w:t>Writing about theories and criticising them</w:t>
            </w:r>
          </w:p>
        </w:tc>
      </w:tr>
      <w:tr w:rsidR="00D95DB7" w:rsidTr="4E62CA52" w14:paraId="4180BE15" w14:textId="77777777">
        <w:tc>
          <w:tcPr>
            <w:tcW w:w="1555" w:type="dxa"/>
            <w:tcMar/>
          </w:tcPr>
          <w:p w:rsidRPr="007A13D0" w:rsidR="00D95DB7" w:rsidP="00F45E29" w:rsidRDefault="00F45E29" w14:paraId="0C4D9E0A" w14:textId="4BBB1C8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8/3/21</w:t>
            </w:r>
          </w:p>
        </w:tc>
        <w:tc>
          <w:tcPr>
            <w:tcW w:w="7461" w:type="dxa"/>
            <w:tcMar/>
          </w:tcPr>
          <w:p w:rsidRPr="005A7CF3" w:rsidR="00D95DB7" w:rsidP="0001138C" w:rsidRDefault="00C523D9" w14:paraId="75C50C5A" w14:textId="47665FA9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4C7FD39A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1F167239">
              <w:rPr>
                <w:b w:val="1"/>
                <w:bCs w:val="1"/>
                <w:sz w:val="22"/>
                <w:szCs w:val="22"/>
              </w:rPr>
              <w:t>4</w:t>
            </w:r>
            <w:r w:rsidRPr="7122135D" w:rsidR="4C7FD39A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C523D9">
              <w:rPr>
                <w:sz w:val="22"/>
                <w:szCs w:val="22"/>
              </w:rPr>
              <w:t>Writing about tables and graphs</w:t>
            </w:r>
            <w:r w:rsidRPr="7122135D" w:rsidR="005A7CF3">
              <w:rPr>
                <w:sz w:val="22"/>
                <w:szCs w:val="22"/>
              </w:rPr>
              <w:t xml:space="preserve"> and data</w:t>
            </w:r>
          </w:p>
        </w:tc>
      </w:tr>
      <w:tr w:rsidR="00D95DB7" w:rsidTr="4E62CA52" w14:paraId="65CDBA6A" w14:textId="77777777">
        <w:tc>
          <w:tcPr>
            <w:tcW w:w="1555" w:type="dxa"/>
            <w:tcMar/>
          </w:tcPr>
          <w:p w:rsidRPr="007A13D0" w:rsidR="00D95DB7" w:rsidP="00F45E29" w:rsidRDefault="00F45E29" w14:paraId="5465B5DE" w14:textId="57295E1A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15/3/21</w:t>
            </w:r>
          </w:p>
        </w:tc>
        <w:tc>
          <w:tcPr>
            <w:tcW w:w="7461" w:type="dxa"/>
            <w:tcMar/>
          </w:tcPr>
          <w:p w:rsidRPr="005A7CF3" w:rsidR="00D95DB7" w:rsidP="0001138C" w:rsidRDefault="00C523D9" w14:paraId="3661FBCB" w14:textId="67F5778D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47CE1F00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7E5C3FD2">
              <w:rPr>
                <w:b w:val="1"/>
                <w:bCs w:val="1"/>
                <w:sz w:val="22"/>
                <w:szCs w:val="22"/>
              </w:rPr>
              <w:t>5</w:t>
            </w:r>
            <w:r w:rsidRPr="7122135D" w:rsidR="47CE1F00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C523D9">
              <w:rPr>
                <w:sz w:val="22"/>
                <w:szCs w:val="22"/>
              </w:rPr>
              <w:t>Hedging and concessions. How to give your opinion on the issues</w:t>
            </w:r>
            <w:r w:rsidRPr="7122135D" w:rsidR="005A7CF3">
              <w:rPr>
                <w:sz w:val="22"/>
                <w:szCs w:val="22"/>
              </w:rPr>
              <w:t xml:space="preserve"> in a sophisticated way</w:t>
            </w:r>
          </w:p>
        </w:tc>
      </w:tr>
      <w:tr w:rsidR="00F45E29" w:rsidTr="4E62CA52" w14:paraId="5097BF23" w14:textId="77777777">
        <w:tc>
          <w:tcPr>
            <w:tcW w:w="9016" w:type="dxa"/>
            <w:gridSpan w:val="2"/>
            <w:tcMar/>
          </w:tcPr>
          <w:p w:rsidRPr="007A13D0" w:rsidR="00F45E29" w:rsidP="00F45E29" w:rsidRDefault="00F45E29" w14:paraId="1DBA802A" w14:textId="71182A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 break</w:t>
            </w:r>
          </w:p>
        </w:tc>
      </w:tr>
      <w:tr w:rsidR="00D95DB7" w:rsidTr="4E62CA52" w14:paraId="628823C5" w14:textId="77777777">
        <w:tc>
          <w:tcPr>
            <w:tcW w:w="1555" w:type="dxa"/>
            <w:tcMar/>
          </w:tcPr>
          <w:p w:rsidRPr="007A13D0" w:rsidR="00D95DB7" w:rsidP="00F45E29" w:rsidRDefault="00F45E29" w14:paraId="1641E714" w14:textId="5A2E7039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12/4/21</w:t>
            </w:r>
          </w:p>
        </w:tc>
        <w:tc>
          <w:tcPr>
            <w:tcW w:w="7461" w:type="dxa"/>
            <w:tcMar/>
          </w:tcPr>
          <w:p w:rsidRPr="007A13D0" w:rsidR="00D95DB7" w:rsidP="0001138C" w:rsidRDefault="005A7CF3" w14:paraId="09AC4084" w14:textId="0E46C3FA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757AB77B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400E1651">
              <w:rPr>
                <w:b w:val="1"/>
                <w:bCs w:val="1"/>
                <w:sz w:val="22"/>
                <w:szCs w:val="22"/>
              </w:rPr>
              <w:t>6</w:t>
            </w:r>
            <w:r w:rsidRPr="7122135D" w:rsidR="757AB77B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5A7CF3">
              <w:rPr>
                <w:sz w:val="22"/>
                <w:szCs w:val="22"/>
              </w:rPr>
              <w:t>Writing about problems and solutions</w:t>
            </w:r>
          </w:p>
        </w:tc>
      </w:tr>
      <w:tr w:rsidR="00D95DB7" w:rsidTr="4E62CA52" w14:paraId="1C8D23AC" w14:textId="77777777">
        <w:tc>
          <w:tcPr>
            <w:tcW w:w="1555" w:type="dxa"/>
            <w:tcMar/>
          </w:tcPr>
          <w:p w:rsidRPr="007A13D0" w:rsidR="00D95DB7" w:rsidP="00F45E29" w:rsidRDefault="00F45E29" w14:paraId="1D671A54" w14:textId="2B631A7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19/4/21</w:t>
            </w:r>
          </w:p>
        </w:tc>
        <w:tc>
          <w:tcPr>
            <w:tcW w:w="7461" w:type="dxa"/>
            <w:tcMar/>
          </w:tcPr>
          <w:p w:rsidRPr="007A13D0" w:rsidR="0098604C" w:rsidP="0001138C" w:rsidRDefault="005A7CF3" w14:paraId="5DAB6C7B" w14:textId="4ADD7A61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6F4AE462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16E45787">
              <w:rPr>
                <w:b w:val="1"/>
                <w:bCs w:val="1"/>
                <w:sz w:val="22"/>
                <w:szCs w:val="22"/>
              </w:rPr>
              <w:t>7</w:t>
            </w:r>
            <w:r w:rsidRPr="7122135D" w:rsidR="6F4AE462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5A7CF3">
              <w:rPr>
                <w:sz w:val="22"/>
                <w:szCs w:val="22"/>
              </w:rPr>
              <w:t>Using sou</w:t>
            </w:r>
            <w:r w:rsidRPr="7122135D" w:rsidR="3CF67200">
              <w:rPr>
                <w:sz w:val="22"/>
                <w:szCs w:val="22"/>
              </w:rPr>
              <w:t>r</w:t>
            </w:r>
            <w:r w:rsidRPr="7122135D" w:rsidR="005A7CF3">
              <w:rPr>
                <w:sz w:val="22"/>
                <w:szCs w:val="22"/>
              </w:rPr>
              <w:t>ce material in your work. When should I use quotations?</w:t>
            </w:r>
          </w:p>
        </w:tc>
      </w:tr>
      <w:tr w:rsidR="00F45E29" w:rsidTr="4E62CA52" w14:paraId="3D132C89" w14:textId="77777777">
        <w:tc>
          <w:tcPr>
            <w:tcW w:w="1555" w:type="dxa"/>
            <w:tcMar/>
          </w:tcPr>
          <w:p w:rsidR="00F45E29" w:rsidP="00F45E29" w:rsidRDefault="00F45E29" w14:paraId="1081F3E8" w14:textId="6837FC2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26/4/21</w:t>
            </w:r>
          </w:p>
        </w:tc>
        <w:tc>
          <w:tcPr>
            <w:tcW w:w="7461" w:type="dxa"/>
            <w:tcMar/>
          </w:tcPr>
          <w:p w:rsidRPr="007A13D0" w:rsidR="00F45E29" w:rsidP="0001138C" w:rsidRDefault="005A7CF3" w14:paraId="6476CFEA" w14:textId="40335D3C">
            <w:pPr>
              <w:pStyle w:val="NoSpacing"/>
              <w:jc w:val="both"/>
              <w:rPr>
                <w:sz w:val="22"/>
                <w:szCs w:val="22"/>
              </w:rPr>
            </w:pPr>
            <w:r w:rsidRPr="7122135D" w:rsidR="6ABDCA2E">
              <w:rPr>
                <w:b w:val="1"/>
                <w:bCs w:val="1"/>
                <w:sz w:val="22"/>
                <w:szCs w:val="22"/>
              </w:rPr>
              <w:t xml:space="preserve">Writing at University (Session </w:t>
            </w:r>
            <w:r w:rsidRPr="7122135D" w:rsidR="5004B4B9">
              <w:rPr>
                <w:b w:val="1"/>
                <w:bCs w:val="1"/>
                <w:sz w:val="22"/>
                <w:szCs w:val="22"/>
              </w:rPr>
              <w:t>8</w:t>
            </w:r>
            <w:r w:rsidRPr="7122135D" w:rsidR="6ABDCA2E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7122135D" w:rsidR="005A7CF3">
              <w:rPr>
                <w:sz w:val="22"/>
                <w:szCs w:val="22"/>
              </w:rPr>
              <w:t xml:space="preserve">Overview of main concepts. </w:t>
            </w:r>
          </w:p>
        </w:tc>
      </w:tr>
    </w:tbl>
    <w:p w:rsidR="00D95DB7" w:rsidP="00F45E29" w:rsidRDefault="00D95DB7" w14:paraId="3941E023" w14:textId="37D76BAA">
      <w:pPr>
        <w:rPr>
          <w:sz w:val="22"/>
          <w:szCs w:val="22"/>
        </w:rPr>
      </w:pPr>
    </w:p>
    <w:p w:rsidR="5EEF744C" w:rsidP="7122135D" w:rsidRDefault="5EEF744C" w14:paraId="0B7F7038" w14:textId="17013EBC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7122135D" w:rsidR="5EEF744C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>HOW TO REGISTER</w:t>
      </w:r>
    </w:p>
    <w:p w:rsidR="5EEF744C" w:rsidP="7122135D" w:rsidRDefault="5EEF744C" w14:paraId="4AF7FBD6" w14:textId="628AB620">
      <w:pPr>
        <w:spacing w:before="20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7122135D" w:rsidR="5EEF744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KnowHow Academic English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classes are delivered online via </w:t>
      </w:r>
      <w:r w:rsidRPr="7122135D" w:rsidR="5EEF744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Teams.  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To get the best experience and full access to course materials and class functionality, follow these 3 steps.</w:t>
      </w:r>
    </w:p>
    <w:p w:rsidR="5EEF744C" w:rsidP="7122135D" w:rsidRDefault="5EEF744C" w14:paraId="7567A469" w14:textId="368E8C50">
      <w:pPr>
        <w:pStyle w:val="ListParagraph"/>
        <w:numPr>
          <w:ilvl w:val="0"/>
          <w:numId w:val="2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 w:themeColor="text1" w:themeTint="FF" w:themeShade="FF"/>
          <w:sz w:val="22"/>
          <w:szCs w:val="22"/>
          <w:lang w:val="en-GB"/>
        </w:rPr>
      </w:pPr>
      <w:r w:rsidRPr="7122135D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Book a place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in your chosen class </w:t>
      </w:r>
      <w:hyperlink r:id="R4cb1b36210c049ea">
        <w:r w:rsidRPr="7122135D" w:rsidR="5EEF74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5EEF744C" w:rsidP="7122135D" w:rsidRDefault="5EEF744C" w14:paraId="4C8EBAB8" w14:textId="0ED5F803">
      <w:pPr>
        <w:pStyle w:val="ListParagraph"/>
        <w:numPr>
          <w:ilvl w:val="0"/>
          <w:numId w:val="2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7122135D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Join the class </w:t>
      </w:r>
      <w:r w:rsidRPr="7122135D" w:rsidR="5EEF744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 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BEFORE the class starts </w:t>
      </w:r>
      <w:r w:rsidRPr="7122135D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using the MS Teams Code: 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75"/>
        <w:gridCol w:w="2700"/>
      </w:tblGrid>
      <w:tr w:rsidR="7122135D" w:rsidTr="16EF7444" w14:paraId="7C642631">
        <w:tc>
          <w:tcPr>
            <w:tcW w:w="4275" w:type="dxa"/>
            <w:tcMar/>
            <w:vAlign w:val="top"/>
          </w:tcPr>
          <w:p w:rsidR="7122135D" w:rsidP="7122135D" w:rsidRDefault="7122135D" w14:paraId="44F09148" w14:textId="1F566F93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7122135D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Session</w:t>
            </w:r>
          </w:p>
        </w:tc>
        <w:tc>
          <w:tcPr>
            <w:tcW w:w="2700" w:type="dxa"/>
            <w:tcMar/>
            <w:vAlign w:val="top"/>
          </w:tcPr>
          <w:p w:rsidR="7122135D" w:rsidP="7122135D" w:rsidRDefault="7122135D" w14:paraId="60BC659C" w14:textId="324D7683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7122135D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Microsoft Teams Code</w:t>
            </w:r>
          </w:p>
        </w:tc>
      </w:tr>
      <w:tr w:rsidR="7122135D" w:rsidTr="16EF7444" w14:paraId="15641BD0">
        <w:tc>
          <w:tcPr>
            <w:tcW w:w="4275" w:type="dxa"/>
            <w:tcMar/>
            <w:vAlign w:val="top"/>
          </w:tcPr>
          <w:p w:rsidR="7122135D" w:rsidP="7122135D" w:rsidRDefault="7122135D" w14:paraId="28910EBB" w14:textId="33219F73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7122135D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Time: </w:t>
            </w:r>
            <w:r w:rsidRPr="7122135D" w:rsidR="590D100A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Monday 1</w:t>
            </w:r>
            <w:r w:rsidRPr="7122135D" w:rsidR="7122135D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:00 pm – </w:t>
            </w:r>
            <w:r w:rsidRPr="7122135D" w:rsidR="385F82A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2:0</w:t>
            </w:r>
            <w:r w:rsidRPr="7122135D" w:rsidR="7122135D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0 pm</w:t>
            </w:r>
            <w:r w:rsidRPr="7122135D" w:rsidR="1499EB3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  </w:t>
            </w:r>
          </w:p>
          <w:p w:rsidR="1499EB34" w:rsidP="7122135D" w:rsidRDefault="1499EB34" w14:paraId="18A59CD3" w14:textId="3A922219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1499EB3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OR  </w:t>
            </w:r>
          </w:p>
          <w:p w:rsidR="1499EB34" w:rsidP="7122135D" w:rsidRDefault="1499EB34" w14:paraId="69755D16" w14:textId="2E8F76C4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1499EB3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Tuesday 12:00 noon – 1:00 pm</w:t>
            </w:r>
          </w:p>
          <w:p w:rsidR="7122135D" w:rsidP="7122135D" w:rsidRDefault="7122135D" w14:paraId="2DA7FEB4" w14:textId="7F9B7E08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7122135D" w:rsidR="7122135D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Tutor: </w:t>
            </w:r>
            <w:r w:rsidRPr="7122135D" w:rsidR="5EEF744C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Philip Leeke</w:t>
            </w:r>
          </w:p>
        </w:tc>
        <w:tc>
          <w:tcPr>
            <w:tcW w:w="2700" w:type="dxa"/>
            <w:tcMar/>
            <w:vAlign w:val="top"/>
          </w:tcPr>
          <w:p w:rsidR="16EF7444" w:rsidP="16EF7444" w:rsidRDefault="16EF7444" w14:paraId="024E88AC" w14:textId="02646EEA">
            <w:pPr>
              <w:pStyle w:val="Normal"/>
              <w:spacing w:before="200" w:after="20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en-GB"/>
              </w:rPr>
            </w:pPr>
          </w:p>
          <w:p w:rsidR="5EEF744C" w:rsidP="16EF7444" w:rsidRDefault="5EEF744C" w14:paraId="14EB4B7D" w14:textId="1C7B20B5">
            <w:pPr>
              <w:pStyle w:val="Normal"/>
              <w:spacing w:before="200" w:after="20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en-GB"/>
              </w:rPr>
            </w:pPr>
            <w:r w:rsidRPr="16EF7444" w:rsidR="6A8179B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en-GB"/>
              </w:rPr>
              <w:t>vfeh05l</w:t>
            </w:r>
          </w:p>
          <w:p w:rsidR="5EEF744C" w:rsidP="16EF7444" w:rsidRDefault="5EEF744C" w14:paraId="309AFF02" w14:textId="5856505C">
            <w:pPr>
              <w:pStyle w:val="Normal"/>
              <w:spacing w:before="200" w:after="200" w:line="240" w:lineRule="auto"/>
              <w:rPr>
                <w:b w:val="1"/>
                <w:bCs w:val="1"/>
                <w:color w:val="FF0000"/>
                <w:sz w:val="22"/>
                <w:szCs w:val="22"/>
              </w:rPr>
            </w:pPr>
          </w:p>
        </w:tc>
      </w:tr>
    </w:tbl>
    <w:p w:rsidR="5EEF744C" w:rsidP="7122135D" w:rsidRDefault="5EEF744C" w14:paraId="69B0170B" w14:textId="7344B211">
      <w:pPr>
        <w:spacing w:before="200"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If you are unfamiliar with </w:t>
      </w:r>
      <w:r w:rsidRPr="7122135D" w:rsidR="5EEF744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Microsoft Teams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, watch these videos on </w:t>
      </w:r>
      <w:hyperlink r:id="R705e4de340954b0a">
        <w:r w:rsidRPr="7122135D" w:rsidR="5EEF74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download/install MS Teams</w:t>
        </w:r>
      </w:hyperlink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and </w:t>
      </w:r>
      <w:hyperlink r:id="R8dcae453b12c4105">
        <w:r w:rsidRPr="7122135D" w:rsidR="5EEF74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join a class team using a code</w:t>
        </w:r>
      </w:hyperlink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.   We recommend you </w:t>
      </w:r>
      <w:r w:rsidRPr="7122135D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use a PC or laptop</w:t>
      </w:r>
      <w:r w:rsidRPr="7122135D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for the best experience.</w:t>
      </w:r>
    </w:p>
    <w:p w:rsidR="5EEF744C" w:rsidP="74FED4A1" w:rsidRDefault="5EEF744C" w14:paraId="35929176" w14:textId="7194CB32">
      <w:pPr>
        <w:pStyle w:val="ListParagraph"/>
        <w:numPr>
          <w:ilvl w:val="0"/>
          <w:numId w:val="2"/>
        </w:numPr>
        <w:spacing w:before="200" w:after="20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74FED4A1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Attend weekly classes</w:t>
      </w:r>
      <w:r w:rsidRPr="74FED4A1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using the team’s </w:t>
      </w:r>
      <w:r w:rsidRPr="74FED4A1" w:rsidR="5EEF744C">
        <w:rPr>
          <w:b w:val="1"/>
          <w:bCs w:val="1"/>
          <w:noProof w:val="0"/>
          <w:color w:val="FF0000"/>
          <w:sz w:val="22"/>
          <w:szCs w:val="22"/>
          <w:lang w:val="en-GB"/>
        </w:rPr>
        <w:t>meeting link</w:t>
      </w:r>
      <w:r w:rsidRPr="74FED4A1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. </w:t>
      </w:r>
      <w:r w:rsidRPr="74FED4A1" w:rsidR="5EEF74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  <w:r w:rsidRPr="74FED4A1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You can also find the meeting links on the registration web page, in your confirmation email and in the </w:t>
      </w:r>
      <w:r w:rsidRPr="74FED4A1" w:rsidR="5EEF744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Posts </w:t>
      </w:r>
      <w:r w:rsidRPr="74FED4A1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on your </w:t>
      </w:r>
      <w:r w:rsidRPr="74FED4A1" w:rsidR="5EEF744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MS Team</w:t>
      </w:r>
      <w:r w:rsidRPr="74FED4A1" w:rsidR="5EEF74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.</w:t>
      </w:r>
    </w:p>
    <w:p w:rsidR="74FED4A1" w:rsidP="74FED4A1" w:rsidRDefault="74FED4A1" w14:paraId="708DC12F" w14:textId="0179AC21">
      <w:pPr>
        <w:pStyle w:val="Normal"/>
        <w:spacing w:before="200" w:after="200" w:line="27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</w:p>
    <w:p w:rsidR="0C9123E3" w:rsidP="74FED4A1" w:rsidRDefault="0C9123E3" w14:paraId="70F6DACE" w14:textId="04323114">
      <w:pPr>
        <w:jc w:val="left"/>
      </w:pPr>
      <w:hyperlink r:id="R281df0a43b3a46c1">
        <w:r w:rsidRPr="693B07C5" w:rsidR="0C9123E3">
          <w:rPr>
            <w:rStyle w:val="Hyperlink"/>
            <w:rFonts w:ascii="Segoe UI Semibold" w:hAnsi="Segoe UI Semibold" w:eastAsia="Segoe UI Semibold" w:cs="Segoe UI Semibold"/>
            <w:noProof w:val="0"/>
            <w:sz w:val="21"/>
            <w:szCs w:val="21"/>
            <w:lang w:val="en-GB"/>
          </w:rPr>
          <w:t>Click here to join the meeting</w:t>
        </w:r>
      </w:hyperlink>
      <w:r w:rsidRPr="693B07C5" w:rsidR="0C9123E3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 xml:space="preserve"> </w:t>
      </w:r>
      <w:r w:rsidRPr="693B07C5" w:rsidR="61D826C6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 xml:space="preserve">  (</w:t>
      </w:r>
      <w:r w:rsidRPr="693B07C5" w:rsidR="12A0C15D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>Monday</w:t>
      </w:r>
      <w:r w:rsidRPr="693B07C5" w:rsidR="61D826C6">
        <w:rPr>
          <w:rFonts w:ascii="Segoe UI" w:hAnsi="Segoe UI" w:eastAsia="Segoe UI" w:cs="Segoe UI"/>
          <w:noProof w:val="0"/>
          <w:color w:val="252424"/>
          <w:sz w:val="22"/>
          <w:szCs w:val="22"/>
          <w:lang w:val="en-GB"/>
        </w:rPr>
        <w:t>)</w:t>
      </w:r>
    </w:p>
    <w:p w:rsidR="0C9123E3" w:rsidP="74FED4A1" w:rsidRDefault="0C9123E3" w14:paraId="09525634" w14:textId="14F71DDD">
      <w:pPr>
        <w:jc w:val="left"/>
      </w:pPr>
      <w:r w:rsidR="0C9123E3">
        <w:drawing>
          <wp:inline wp14:editId="668E12D5" wp14:anchorId="68FDF0B8">
            <wp:extent cx="1076325" cy="285750"/>
            <wp:effectExtent l="0" t="0" r="0" b="0"/>
            <wp:docPr id="614105172" name="" descr="http://pcwww.liv.ac.uk/csd/images/uol-logo-h30px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a81ae119a34ae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3B07C5" w:rsidP="693B07C5" w:rsidRDefault="693B07C5" w14:paraId="0A7F886B" w14:textId="608DCF04">
      <w:pPr>
        <w:pStyle w:val="Normal"/>
        <w:jc w:val="left"/>
      </w:pPr>
    </w:p>
    <w:p w:rsidR="6A390D64" w:rsidP="693B07C5" w:rsidRDefault="6A390D64" w14:paraId="273DA4CD" w14:textId="2BC0EB90">
      <w:pPr>
        <w:jc w:val="left"/>
      </w:pPr>
      <w:r w:rsidRPr="693B07C5" w:rsidR="6A390D64">
        <w:rPr>
          <w:rFonts w:ascii="Segoe UI" w:hAnsi="Segoe UI" w:eastAsia="Segoe UI" w:cs="Segoe UI"/>
          <w:b w:val="1"/>
          <w:bCs w:val="1"/>
          <w:noProof w:val="0"/>
          <w:color w:val="252424"/>
          <w:sz w:val="20"/>
          <w:szCs w:val="20"/>
          <w:lang w:val="en-GB"/>
        </w:rPr>
        <w:t xml:space="preserve"> </w:t>
      </w:r>
    </w:p>
    <w:p w:rsidR="6A390D64" w:rsidP="693B07C5" w:rsidRDefault="6A390D64" w14:paraId="44EDA0D7" w14:textId="0F0C33FF">
      <w:pPr>
        <w:jc w:val="left"/>
      </w:pPr>
      <w:hyperlink r:id="Rd134e120e3654fd4">
        <w:r w:rsidRPr="693B07C5" w:rsidR="6A390D64">
          <w:rPr>
            <w:rStyle w:val="Hyperlink"/>
            <w:rFonts w:ascii="Segoe UI Semibold" w:hAnsi="Segoe UI Semibold" w:eastAsia="Segoe UI Semibold" w:cs="Segoe UI Semibold"/>
            <w:noProof w:val="0"/>
            <w:sz w:val="21"/>
            <w:szCs w:val="21"/>
            <w:lang w:val="en-GB"/>
          </w:rPr>
          <w:t>Click here to join the meeting</w:t>
        </w:r>
      </w:hyperlink>
      <w:r w:rsidRPr="693B07C5" w:rsidR="6A390D64">
        <w:rPr>
          <w:rFonts w:ascii="Segoe UI" w:hAnsi="Segoe UI" w:eastAsia="Segoe UI" w:cs="Segoe UI"/>
          <w:noProof w:val="0"/>
          <w:color w:val="252424"/>
          <w:sz w:val="20"/>
          <w:szCs w:val="20"/>
          <w:lang w:val="en-GB"/>
        </w:rPr>
        <w:t xml:space="preserve"> </w:t>
      </w:r>
      <w:r w:rsidRPr="693B07C5" w:rsidR="7D88393C">
        <w:rPr>
          <w:rFonts w:ascii="Segoe UI" w:hAnsi="Segoe UI" w:eastAsia="Segoe UI" w:cs="Segoe UI"/>
          <w:noProof w:val="0"/>
          <w:color w:val="252424"/>
          <w:sz w:val="20"/>
          <w:szCs w:val="20"/>
          <w:lang w:val="en-GB"/>
        </w:rPr>
        <w:t>(Tuesday)</w:t>
      </w:r>
    </w:p>
    <w:p w:rsidR="6A390D64" w:rsidP="693B07C5" w:rsidRDefault="6A390D64" w14:paraId="6BC19F79" w14:textId="20024F91">
      <w:pPr>
        <w:jc w:val="left"/>
      </w:pPr>
      <w:r w:rsidR="6A390D64">
        <w:drawing>
          <wp:inline wp14:editId="25B79727" wp14:anchorId="2318A22B">
            <wp:extent cx="1076325" cy="285750"/>
            <wp:effectExtent l="0" t="0" r="0" b="0"/>
            <wp:docPr id="541484072" name="" descr="http://pcwww.liv.ac.uk/csd/images/uol-logo-h30px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cd649928b042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45E29" w:rsidR="00F45E29" w:rsidSect="0098604C"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0F" w:rsidP="00D82F3C" w:rsidRDefault="006A120F" w14:paraId="3C36DC7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6A120F" w:rsidP="00D82F3C" w:rsidRDefault="006A120F" w14:paraId="51EC3E6A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0F" w:rsidP="00D82F3C" w:rsidRDefault="006A120F" w14:paraId="6DF47FF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6A120F" w:rsidP="00D82F3C" w:rsidRDefault="006A120F" w14:paraId="7E356B43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82F3C" w:rsidR="00D82F3C" w:rsidP="006414D4" w:rsidRDefault="00D82F3C" w14:paraId="29D6B04F" w14:textId="77777777">
    <w:pPr>
      <w:spacing w:before="0" w:after="0" w:line="240" w:lineRule="auto"/>
      <w:jc w:val="right"/>
      <w:rPr>
        <w:sz w:val="28"/>
        <w:szCs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3B66" w:rsidP="003476C3" w:rsidRDefault="0098604C" w14:paraId="0C3B6D3B" w14:textId="0FF00E14">
    <w:pPr>
      <w:spacing w:before="0" w:after="0" w:line="240" w:lineRule="auto"/>
      <w:jc w:val="right"/>
    </w:pPr>
    <w:r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BB288D6" wp14:editId="6B8CE2AE">
          <wp:simplePos x="0" y="0"/>
          <wp:positionH relativeFrom="column">
            <wp:posOffset>-120015</wp:posOffset>
          </wp:positionH>
          <wp:positionV relativeFrom="paragraph">
            <wp:posOffset>-142875</wp:posOffset>
          </wp:positionV>
          <wp:extent cx="3676017" cy="609600"/>
          <wp:effectExtent l="0" t="0" r="635" b="0"/>
          <wp:wrapNone/>
          <wp:docPr id="7" name="Picture 6" descr="C:\Users\aliprice\AppData\Local\Microsoft\Windows\Temporary Internet Files\Content.Outlook\JQJ2VHYI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aliprice\AppData\Local\Microsoft\Windows\Temporary Internet Files\Content.Outlook\JQJ2VHYI\English-Language-Centre-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B7AF3E6" w:rsidR="16EF7444">
      <w:rPr>
        <w:b w:val="1"/>
        <w:bCs w:val="1"/>
        <w:sz w:val="24"/>
        <w:szCs w:val="24"/>
      </w:rPr>
      <w:t xml:space="preserve">   </w:t>
    </w:r>
  </w:p>
  <w:p w:rsidR="00443B66" w:rsidP="0098604C" w:rsidRDefault="00443B66" w14:paraId="73D3D9F7" w14:textId="16E11B5C">
    <w:pPr>
      <w:spacing w:before="0" w:after="0" w:line="240" w:lineRule="auto"/>
      <w:jc w:val="right"/>
    </w:pPr>
  </w:p>
  <w:p w:rsidR="00090B8F" w:rsidP="0098604C" w:rsidRDefault="00090B8F" w14:paraId="69157EC3" w14:textId="77777777">
    <w:pPr>
      <w:spacing w:before="0" w:after="0" w:line="240" w:lineRule="auto"/>
      <w:jc w:val="right"/>
    </w:pPr>
  </w:p>
  <w:p w:rsidRPr="00D82F3C" w:rsidR="0098604C" w:rsidP="0098604C" w:rsidRDefault="0098604C" w14:paraId="14D73F03" w14:textId="5EDA3298">
    <w:pPr>
      <w:spacing w:before="0" w:after="0" w:line="240" w:lineRule="auto"/>
      <w:jc w:val="right"/>
      <w:rPr>
        <w:sz w:val="28"/>
        <w:szCs w:val="28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1D082C"/>
    <w:multiLevelType w:val="hybridMultilevel"/>
    <w:tmpl w:val="20442B1E"/>
    <w:lvl w:ilvl="0" w:tplc="DCE01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B"/>
    <w:rsid w:val="00001213"/>
    <w:rsid w:val="00005E61"/>
    <w:rsid w:val="0001138C"/>
    <w:rsid w:val="000871ED"/>
    <w:rsid w:val="00090B8F"/>
    <w:rsid w:val="000D5340"/>
    <w:rsid w:val="00105027"/>
    <w:rsid w:val="001D5A2A"/>
    <w:rsid w:val="001E6F60"/>
    <w:rsid w:val="003476C3"/>
    <w:rsid w:val="00356ADC"/>
    <w:rsid w:val="003B15B6"/>
    <w:rsid w:val="003E09DC"/>
    <w:rsid w:val="00433042"/>
    <w:rsid w:val="00443B66"/>
    <w:rsid w:val="00551D12"/>
    <w:rsid w:val="005A7CF3"/>
    <w:rsid w:val="00613FD7"/>
    <w:rsid w:val="006414D4"/>
    <w:rsid w:val="0064467A"/>
    <w:rsid w:val="006A120F"/>
    <w:rsid w:val="006C78C8"/>
    <w:rsid w:val="006E01DF"/>
    <w:rsid w:val="00772B3B"/>
    <w:rsid w:val="00794A58"/>
    <w:rsid w:val="007A13D0"/>
    <w:rsid w:val="007A3F15"/>
    <w:rsid w:val="007A43B5"/>
    <w:rsid w:val="007C140A"/>
    <w:rsid w:val="00914847"/>
    <w:rsid w:val="0098604C"/>
    <w:rsid w:val="009B24DA"/>
    <w:rsid w:val="00AE35C5"/>
    <w:rsid w:val="00B21825"/>
    <w:rsid w:val="00B70A09"/>
    <w:rsid w:val="00B75BF8"/>
    <w:rsid w:val="00C523D9"/>
    <w:rsid w:val="00C83410"/>
    <w:rsid w:val="00C85C2F"/>
    <w:rsid w:val="00D80372"/>
    <w:rsid w:val="00D82F3C"/>
    <w:rsid w:val="00D95DB7"/>
    <w:rsid w:val="00E4111B"/>
    <w:rsid w:val="00F1180D"/>
    <w:rsid w:val="00F45E29"/>
    <w:rsid w:val="00FA592B"/>
    <w:rsid w:val="00FD3E4D"/>
    <w:rsid w:val="024C2E95"/>
    <w:rsid w:val="02A828EE"/>
    <w:rsid w:val="07B899CF"/>
    <w:rsid w:val="08821342"/>
    <w:rsid w:val="09971307"/>
    <w:rsid w:val="09FCF2A3"/>
    <w:rsid w:val="0C7FBB19"/>
    <w:rsid w:val="0C9123E3"/>
    <w:rsid w:val="10D14BB5"/>
    <w:rsid w:val="12A0C15D"/>
    <w:rsid w:val="13A07BDC"/>
    <w:rsid w:val="1499EB34"/>
    <w:rsid w:val="16641A82"/>
    <w:rsid w:val="16E45787"/>
    <w:rsid w:val="16EF7444"/>
    <w:rsid w:val="1972D1A2"/>
    <w:rsid w:val="1A22CC96"/>
    <w:rsid w:val="1A9D84AB"/>
    <w:rsid w:val="1F167239"/>
    <w:rsid w:val="1FE21326"/>
    <w:rsid w:val="28662736"/>
    <w:rsid w:val="2B7AF3E6"/>
    <w:rsid w:val="2C79E143"/>
    <w:rsid w:val="2CC883B4"/>
    <w:rsid w:val="385F82A3"/>
    <w:rsid w:val="3CF67200"/>
    <w:rsid w:val="400E1651"/>
    <w:rsid w:val="4348781F"/>
    <w:rsid w:val="4449B7DB"/>
    <w:rsid w:val="44CF0FCA"/>
    <w:rsid w:val="47CE1F00"/>
    <w:rsid w:val="498B7FFD"/>
    <w:rsid w:val="4C7FD39A"/>
    <w:rsid w:val="4E62CA52"/>
    <w:rsid w:val="5004B4B9"/>
    <w:rsid w:val="54257F05"/>
    <w:rsid w:val="55C14F66"/>
    <w:rsid w:val="575D1FC7"/>
    <w:rsid w:val="575D1FC7"/>
    <w:rsid w:val="590D100A"/>
    <w:rsid w:val="5EEF744C"/>
    <w:rsid w:val="603C5665"/>
    <w:rsid w:val="61D826C6"/>
    <w:rsid w:val="62A7BFF4"/>
    <w:rsid w:val="63DEDDC2"/>
    <w:rsid w:val="64439055"/>
    <w:rsid w:val="693B07C5"/>
    <w:rsid w:val="6A390D64"/>
    <w:rsid w:val="6A8179B5"/>
    <w:rsid w:val="6ABDCA2E"/>
    <w:rsid w:val="6F4AE462"/>
    <w:rsid w:val="7122135D"/>
    <w:rsid w:val="74FED4A1"/>
    <w:rsid w:val="757AB77B"/>
    <w:rsid w:val="7651C9EE"/>
    <w:rsid w:val="7D88393C"/>
    <w:rsid w:val="7E5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1C04"/>
  <w15:docId w15:val="{DF80F1E3-1144-40D1-8847-053199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78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C8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C8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8C8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8C8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C8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8C8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8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8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8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78C8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C7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F3C"/>
  </w:style>
  <w:style w:type="paragraph" w:styleId="Footer">
    <w:name w:val="footer"/>
    <w:basedOn w:val="Normal"/>
    <w:link w:val="Foot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F3C"/>
  </w:style>
  <w:style w:type="character" w:styleId="Heading2Char" w:customStyle="1">
    <w:name w:val="Heading 2 Char"/>
    <w:basedOn w:val="DefaultParagraphFont"/>
    <w:link w:val="Heading2"/>
    <w:uiPriority w:val="9"/>
    <w:rsid w:val="006C78C8"/>
    <w:rPr>
      <w:caps/>
      <w:spacing w:val="15"/>
      <w:shd w:val="clear" w:color="auto" w:fill="DBE5F1" w:themeFill="accent1" w:themeFillTint="33"/>
    </w:rPr>
  </w:style>
  <w:style w:type="character" w:styleId="Heading1Char" w:customStyle="1">
    <w:name w:val="Heading 1 Char"/>
    <w:basedOn w:val="DefaultParagraphFont"/>
    <w:link w:val="Heading1"/>
    <w:uiPriority w:val="9"/>
    <w:rsid w:val="006C78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8C8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78C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78C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8C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8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C78C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8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C78C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78C8"/>
    <w:rPr>
      <w:b/>
      <w:bCs/>
    </w:rPr>
  </w:style>
  <w:style w:type="character" w:styleId="Emphasis">
    <w:name w:val="Emphasis"/>
    <w:uiPriority w:val="20"/>
    <w:qFormat/>
    <w:rsid w:val="006C78C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6C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8C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C78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8C8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78C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78C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8C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8C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8C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8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8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95DB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86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0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FD7"/>
    <w:rPr>
      <w:color w:val="605E5C"/>
      <w:shd w:val="clear" w:color="auto" w:fill="E1DFDD"/>
    </w:rPr>
  </w:style>
  <w:style w:type="character" w:styleId="normaltextrun" w:customStyle="true">
    <w:name w:val="normaltextrun"/>
    <w:basedOn w:val="DefaultParagraphFont"/>
    <w:rsid w:val="7122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libguides.liverpool.ac.uk/KnowHow" TargetMode="External" Id="R4cb1b36210c049ea" /><Relationship Type="http://schemas.openxmlformats.org/officeDocument/2006/relationships/hyperlink" Target="https://web.microsoftstream.com/video/c7f9c17e-97a9-4abd-91e1-0bd6f520d908" TargetMode="External" Id="R705e4de340954b0a" /><Relationship Type="http://schemas.openxmlformats.org/officeDocument/2006/relationships/hyperlink" Target="https://web.microsoftstream.com/video/d4946810-8e84-4947-8d15-33b9b125b3a3" TargetMode="External" Id="R8dcae453b12c4105" /><Relationship Type="http://schemas.openxmlformats.org/officeDocument/2006/relationships/hyperlink" Target="https://teams.microsoft.com/l/meetup-join/19%3ameeting_YTI5ZTkyMjAtNWVjOC00MTU5LWJhNTYtMzMzYzQ1YmI3ODI1%40thread.v2/0?context=%7b%22Tid%22%3a%2253255131-b129-4010-86e1-474bfd7e8076%22%2c%22Oid%22%3a%227cd0b732-e634-4bdc-8f0e-4b132be92187%22%7d" TargetMode="External" Id="R281df0a43b3a46c1" /><Relationship Type="http://schemas.openxmlformats.org/officeDocument/2006/relationships/hyperlink" Target="https://teams.microsoft.com/l/meetup-join/19%3ameeting_NGYwYTA3ZjMtNTdjMi00YTA2LTkzY2UtNTJmNjNjODgxNmVh%40thread.v2/0?context=%7b%22Tid%22%3a%2253255131-b129-4010-86e1-474bfd7e8076%22%2c%22Oid%22%3a%227cd0b732-e634-4bdc-8f0e-4b132be92187%22%7d" TargetMode="External" Id="Rd134e120e3654fd4" /><Relationship Type="http://schemas.openxmlformats.org/officeDocument/2006/relationships/image" Target="/media/image3.png" Id="Rbea81ae119a34aed" /><Relationship Type="http://schemas.openxmlformats.org/officeDocument/2006/relationships/image" Target="/media/image6.png" Id="R81cd649928b042c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4" ma:contentTypeDescription="Create a new document." ma:contentTypeScope="" ma:versionID="6eccd48a809825c0facc9093dfe97214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fcfaa42a04dabaa3ea543c52de8e44ae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EFA0C-0D2B-4C72-85A6-BE1C9D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6B34E-8B93-4CF6-B376-2F634DB189BC}">
  <ds:schemaRefs>
    <ds:schemaRef ds:uri="http://schemas.microsoft.com/office/2006/metadata/properties"/>
    <ds:schemaRef ds:uri="310d0dbb-532f-4493-a8c2-b3e89024f525"/>
  </ds:schemaRefs>
</ds:datastoreItem>
</file>

<file path=customXml/itemProps3.xml><?xml version="1.0" encoding="utf-8"?>
<ds:datastoreItem xmlns:ds="http://schemas.openxmlformats.org/officeDocument/2006/customXml" ds:itemID="{84D0CE7C-F88B-488D-B9FE-E7B6D9658C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drken</dc:creator>
  <lastModifiedBy>Wildman, Laura</lastModifiedBy>
  <revision>12</revision>
  <dcterms:created xsi:type="dcterms:W3CDTF">2021-02-07T20:35:00.0000000Z</dcterms:created>
  <dcterms:modified xsi:type="dcterms:W3CDTF">2021-02-25T13:15:41.3419835Z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